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96" w:rsidRDefault="0025299D" w:rsidP="0025299D">
      <w:pPr>
        <w:pStyle w:val="Heading2"/>
        <w:jc w:val="center"/>
      </w:pPr>
      <w:r>
        <w:t>Campus Community School</w:t>
      </w:r>
    </w:p>
    <w:p w:rsidR="0025299D" w:rsidRDefault="0025299D" w:rsidP="0025299D">
      <w:pPr>
        <w:pStyle w:val="Heading2"/>
        <w:jc w:val="center"/>
      </w:pPr>
      <w:r>
        <w:t>Board of Directors Meeting</w:t>
      </w:r>
    </w:p>
    <w:p w:rsidR="0025299D" w:rsidRDefault="0025299D" w:rsidP="0025299D">
      <w:pPr>
        <w:pStyle w:val="Heading2"/>
        <w:jc w:val="center"/>
      </w:pPr>
      <w:r>
        <w:t>Minutes</w:t>
      </w:r>
    </w:p>
    <w:p w:rsidR="0025299D" w:rsidRDefault="0025299D" w:rsidP="0025299D">
      <w:pPr>
        <w:pStyle w:val="Heading2"/>
        <w:jc w:val="center"/>
      </w:pPr>
      <w:r>
        <w:t xml:space="preserve">February </w:t>
      </w:r>
      <w:r w:rsidR="004F1B12">
        <w:t xml:space="preserve">24, </w:t>
      </w:r>
      <w:r>
        <w:t>2016</w:t>
      </w:r>
    </w:p>
    <w:p w:rsidR="0025299D" w:rsidRDefault="0025299D" w:rsidP="0025299D">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5299D" w:rsidRDefault="0025299D" w:rsidP="0025299D">
      <w:pPr>
        <w:rPr>
          <w:sz w:val="24"/>
          <w:szCs w:val="24"/>
        </w:rPr>
      </w:pPr>
      <w:r>
        <w:rPr>
          <w:sz w:val="24"/>
          <w:szCs w:val="24"/>
        </w:rPr>
        <w:t>A regular monthly meetin</w:t>
      </w:r>
      <w:r w:rsidR="007705F7">
        <w:rPr>
          <w:sz w:val="24"/>
          <w:szCs w:val="24"/>
        </w:rPr>
        <w:t>g</w:t>
      </w:r>
      <w:r>
        <w:rPr>
          <w:sz w:val="24"/>
          <w:szCs w:val="24"/>
        </w:rPr>
        <w:t xml:space="preserve"> of the Board of Directors of Campus Community School was held on February 24, 2016.</w:t>
      </w:r>
    </w:p>
    <w:p w:rsidR="0025299D" w:rsidRDefault="0025299D" w:rsidP="0025299D">
      <w:pPr>
        <w:rPr>
          <w:sz w:val="24"/>
          <w:szCs w:val="24"/>
        </w:rPr>
      </w:pPr>
      <w:r>
        <w:rPr>
          <w:sz w:val="24"/>
          <w:szCs w:val="24"/>
        </w:rPr>
        <w:t>Members present were Harry Papaleo, Jim Purcell, John Moore, Lisa McMasters, Annie Norman, Patti Sandy, and Lisa Weis. Others present were Catherine Balsley, Leroy Travers, Heidi Greene and Carol</w:t>
      </w:r>
      <w:r w:rsidR="0076437F">
        <w:rPr>
          <w:sz w:val="24"/>
          <w:szCs w:val="24"/>
        </w:rPr>
        <w:t>i</w:t>
      </w:r>
      <w:bookmarkStart w:id="0" w:name="_GoBack"/>
      <w:bookmarkEnd w:id="0"/>
      <w:r>
        <w:rPr>
          <w:sz w:val="24"/>
          <w:szCs w:val="24"/>
        </w:rPr>
        <w:t xml:space="preserve">n Lyon. </w:t>
      </w:r>
    </w:p>
    <w:p w:rsidR="0025299D" w:rsidRDefault="0025299D" w:rsidP="0025299D">
      <w:pPr>
        <w:rPr>
          <w:sz w:val="24"/>
          <w:szCs w:val="24"/>
        </w:rPr>
      </w:pPr>
      <w:r>
        <w:rPr>
          <w:sz w:val="24"/>
          <w:szCs w:val="24"/>
        </w:rPr>
        <w:t>At 5:30 the meeting was called to order.</w:t>
      </w:r>
    </w:p>
    <w:p w:rsidR="0025299D" w:rsidRDefault="0025299D" w:rsidP="0025299D">
      <w:pPr>
        <w:rPr>
          <w:sz w:val="24"/>
          <w:szCs w:val="24"/>
        </w:rPr>
      </w:pPr>
      <w:r>
        <w:rPr>
          <w:sz w:val="24"/>
          <w:szCs w:val="24"/>
        </w:rPr>
        <w:t>During public comment Robin Smith presented a proposal for a Fundraiser for cheerleading camp. The fundraiser will be held on April 16</w:t>
      </w:r>
      <w:r w:rsidRPr="0025299D">
        <w:rPr>
          <w:sz w:val="24"/>
          <w:szCs w:val="24"/>
          <w:vertAlign w:val="superscript"/>
        </w:rPr>
        <w:t>th</w:t>
      </w:r>
      <w:r>
        <w:rPr>
          <w:sz w:val="24"/>
          <w:szCs w:val="24"/>
        </w:rPr>
        <w:t>, in the Campus Community School Cafeteria. The event will be a reunion for all Campus Community alumni and faculty over the age of 18. No alcohol will be involved. The cost per person will be $25.</w:t>
      </w:r>
      <w:r w:rsidR="00397104">
        <w:rPr>
          <w:sz w:val="24"/>
          <w:szCs w:val="24"/>
        </w:rPr>
        <w:t xml:space="preserve"> </w:t>
      </w:r>
    </w:p>
    <w:p w:rsidR="0025299D" w:rsidRDefault="00397104" w:rsidP="0025299D">
      <w:pPr>
        <w:rPr>
          <w:sz w:val="24"/>
          <w:szCs w:val="24"/>
        </w:rPr>
      </w:pPr>
      <w:r>
        <w:rPr>
          <w:sz w:val="24"/>
          <w:szCs w:val="24"/>
        </w:rPr>
        <w:t>Motion by Lisa McMasters to approve the minutes. Seconded by John Moore. Approved 6/0</w:t>
      </w:r>
      <w:r w:rsidR="0039554F">
        <w:rPr>
          <w:sz w:val="24"/>
          <w:szCs w:val="24"/>
        </w:rPr>
        <w:t>, 1 abstained</w:t>
      </w:r>
      <w:r>
        <w:rPr>
          <w:sz w:val="24"/>
          <w:szCs w:val="24"/>
        </w:rPr>
        <w:t>.</w:t>
      </w:r>
    </w:p>
    <w:p w:rsidR="00397104" w:rsidRPr="00F125D6" w:rsidRDefault="00397104" w:rsidP="0025299D">
      <w:pPr>
        <w:rPr>
          <w:sz w:val="24"/>
          <w:szCs w:val="24"/>
          <w:u w:val="single"/>
        </w:rPr>
      </w:pPr>
      <w:r w:rsidRPr="00F125D6">
        <w:rPr>
          <w:sz w:val="24"/>
          <w:szCs w:val="24"/>
          <w:u w:val="single"/>
        </w:rPr>
        <w:t>Presidents Report</w:t>
      </w:r>
    </w:p>
    <w:p w:rsidR="00397104" w:rsidRDefault="00397104" w:rsidP="0025299D">
      <w:pPr>
        <w:rPr>
          <w:sz w:val="24"/>
          <w:szCs w:val="24"/>
        </w:rPr>
      </w:pPr>
      <w:r>
        <w:rPr>
          <w:sz w:val="24"/>
          <w:szCs w:val="24"/>
        </w:rPr>
        <w:t>Mr. Papaleo discussed the need to establish a CCS Foundation, a 501c3, which will be the fundraising arm of CCS. This Foundation can then be used for Capital Improvements. Most other successful Charter schools have a foundation. The Foundation would function with the Strategic Plan. The Campus Community School Board would control it. The establishment of this fund will provide more financial stability for the school. Mr. Papaleo agreed to set this up by the end of April. The Board will need to determine the Foundation name.</w:t>
      </w:r>
    </w:p>
    <w:p w:rsidR="00397104" w:rsidRDefault="00397104" w:rsidP="0025299D">
      <w:pPr>
        <w:rPr>
          <w:sz w:val="24"/>
          <w:szCs w:val="24"/>
        </w:rPr>
      </w:pPr>
      <w:r>
        <w:rPr>
          <w:sz w:val="24"/>
          <w:szCs w:val="24"/>
        </w:rPr>
        <w:t>Board Membership recruitment – Lisa, John and Harry met on February 5</w:t>
      </w:r>
      <w:r w:rsidRPr="00397104">
        <w:rPr>
          <w:sz w:val="24"/>
          <w:szCs w:val="24"/>
          <w:vertAlign w:val="superscript"/>
        </w:rPr>
        <w:t>th</w:t>
      </w:r>
      <w:r>
        <w:rPr>
          <w:sz w:val="24"/>
          <w:szCs w:val="24"/>
        </w:rPr>
        <w:t>. They are currently working on an information packet. They currently have a list of potential candidates. Looking for 9 total board members. Current Board membership is 7.</w:t>
      </w:r>
    </w:p>
    <w:p w:rsidR="00397104" w:rsidRDefault="00397104" w:rsidP="0025299D">
      <w:pPr>
        <w:rPr>
          <w:sz w:val="24"/>
          <w:szCs w:val="24"/>
        </w:rPr>
      </w:pPr>
      <w:r>
        <w:rPr>
          <w:sz w:val="24"/>
          <w:szCs w:val="24"/>
        </w:rPr>
        <w:t xml:space="preserve">Mr. Papaleo provided additional information on the Longwood grant. The Longwood Foundation usually does not give more than 50% of what you request. </w:t>
      </w:r>
      <w:r w:rsidR="00F125D6">
        <w:rPr>
          <w:sz w:val="24"/>
          <w:szCs w:val="24"/>
        </w:rPr>
        <w:t xml:space="preserve">When applying for grants, they want to see what you are planning to do in the future. The need for a strategic plan is essential. </w:t>
      </w:r>
    </w:p>
    <w:p w:rsidR="00F125D6" w:rsidRDefault="00F125D6" w:rsidP="0025299D">
      <w:pPr>
        <w:rPr>
          <w:sz w:val="24"/>
          <w:szCs w:val="24"/>
          <w:u w:val="single"/>
        </w:rPr>
      </w:pPr>
      <w:r w:rsidRPr="00F125D6">
        <w:rPr>
          <w:sz w:val="24"/>
          <w:szCs w:val="24"/>
          <w:u w:val="single"/>
        </w:rPr>
        <w:t>Financial Committee Report</w:t>
      </w:r>
    </w:p>
    <w:p w:rsidR="00F125D6" w:rsidRDefault="00F125D6" w:rsidP="0025299D">
      <w:pPr>
        <w:rPr>
          <w:sz w:val="24"/>
          <w:szCs w:val="24"/>
        </w:rPr>
      </w:pPr>
      <w:r>
        <w:rPr>
          <w:sz w:val="24"/>
          <w:szCs w:val="24"/>
        </w:rPr>
        <w:t xml:space="preserve">We currently have final State and local funding. We have an excess of $25,000 from budget. The plan is to use these funds for 2 budget contingent in-service days, ($17,000). </w:t>
      </w:r>
    </w:p>
    <w:p w:rsidR="00F125D6" w:rsidRDefault="00F125D6" w:rsidP="0025299D">
      <w:pPr>
        <w:rPr>
          <w:sz w:val="24"/>
          <w:szCs w:val="24"/>
        </w:rPr>
      </w:pPr>
      <w:r>
        <w:rPr>
          <w:sz w:val="24"/>
          <w:szCs w:val="24"/>
        </w:rPr>
        <w:lastRenderedPageBreak/>
        <w:t>The school is in need of roof repairs. Estimates have been received ranging from $90,000-$110,000. Bond money will be used for this repair.</w:t>
      </w:r>
    </w:p>
    <w:p w:rsidR="00F125D6" w:rsidRDefault="00F125D6" w:rsidP="0025299D">
      <w:pPr>
        <w:rPr>
          <w:sz w:val="24"/>
          <w:szCs w:val="24"/>
        </w:rPr>
      </w:pPr>
      <w:r>
        <w:rPr>
          <w:sz w:val="24"/>
          <w:szCs w:val="24"/>
        </w:rPr>
        <w:t>Enrollment analysis: Biggest opportunity is enrollment in Kindergarten. Schools that do not have problems filling Kindergarten are schools that have preschools. The Board needs to consider strategic partnerships with preschools.</w:t>
      </w:r>
    </w:p>
    <w:p w:rsidR="00F125D6" w:rsidRPr="0039554F" w:rsidRDefault="00F125D6" w:rsidP="0025299D">
      <w:pPr>
        <w:rPr>
          <w:sz w:val="24"/>
          <w:szCs w:val="24"/>
          <w:u w:val="single"/>
        </w:rPr>
      </w:pPr>
      <w:r w:rsidRPr="0039554F">
        <w:rPr>
          <w:sz w:val="24"/>
          <w:szCs w:val="24"/>
          <w:u w:val="single"/>
        </w:rPr>
        <w:t>Head of School Report</w:t>
      </w:r>
    </w:p>
    <w:p w:rsidR="00F125D6" w:rsidRDefault="00F125D6" w:rsidP="0025299D">
      <w:pPr>
        <w:rPr>
          <w:sz w:val="24"/>
          <w:szCs w:val="24"/>
        </w:rPr>
      </w:pPr>
      <w:r>
        <w:rPr>
          <w:sz w:val="24"/>
          <w:szCs w:val="24"/>
        </w:rPr>
        <w:t xml:space="preserve">School Leader search update. </w:t>
      </w:r>
      <w:r w:rsidR="0039554F">
        <w:rPr>
          <w:sz w:val="24"/>
          <w:szCs w:val="24"/>
        </w:rPr>
        <w:t xml:space="preserve">The committee consisting of </w:t>
      </w:r>
      <w:r>
        <w:rPr>
          <w:sz w:val="24"/>
          <w:szCs w:val="24"/>
        </w:rPr>
        <w:t>Jim, Patti and Catherine met</w:t>
      </w:r>
      <w:r w:rsidR="0039554F">
        <w:rPr>
          <w:sz w:val="24"/>
          <w:szCs w:val="24"/>
        </w:rPr>
        <w:t>. Research in Delaware indicates that top school leaders have multiple years of experience in education and are transformational versus transitional. Cathy handed out current job descriptions. The committee was charged to make recommendations on what positions are really needed to run the school and to identify the roles of each position. The committee was to meet before the next board meeting.</w:t>
      </w:r>
    </w:p>
    <w:p w:rsidR="0039554F" w:rsidRDefault="0039554F" w:rsidP="0025299D">
      <w:pPr>
        <w:rPr>
          <w:sz w:val="24"/>
          <w:szCs w:val="24"/>
        </w:rPr>
      </w:pPr>
      <w:r>
        <w:rPr>
          <w:sz w:val="24"/>
          <w:szCs w:val="24"/>
        </w:rPr>
        <w:t>We will be submitting a grant to the Longwood foundation for the Library by March 1. We have contracted architects, Cooperson and Associates, to provide a rendering of the proposed library.</w:t>
      </w:r>
    </w:p>
    <w:p w:rsidR="004F1B12" w:rsidRDefault="004F1B12" w:rsidP="0025299D">
      <w:pPr>
        <w:rPr>
          <w:sz w:val="24"/>
          <w:szCs w:val="24"/>
        </w:rPr>
      </w:pPr>
    </w:p>
    <w:p w:rsidR="0039554F" w:rsidRDefault="0039554F" w:rsidP="0025299D">
      <w:pPr>
        <w:rPr>
          <w:sz w:val="24"/>
          <w:szCs w:val="24"/>
        </w:rPr>
      </w:pPr>
      <w:r>
        <w:rPr>
          <w:sz w:val="24"/>
          <w:szCs w:val="24"/>
        </w:rPr>
        <w:t>Lisa McMasters made a motion to go into executive session at 7:29. This was seconded by Annie Norman. Approved 7/0</w:t>
      </w:r>
    </w:p>
    <w:p w:rsidR="0039554F" w:rsidRPr="00F125D6" w:rsidRDefault="0039554F" w:rsidP="0025299D">
      <w:pPr>
        <w:rPr>
          <w:sz w:val="24"/>
          <w:szCs w:val="24"/>
        </w:rPr>
      </w:pPr>
      <w:r>
        <w:rPr>
          <w:sz w:val="24"/>
          <w:szCs w:val="24"/>
        </w:rPr>
        <w:t>The Board came out of executive session at 7:35. A motion was made by Annie Norman to adjourn. This was seconded by Patti Sandy. Approved 7/0. The meeting was adjourned.</w:t>
      </w:r>
    </w:p>
    <w:sectPr w:rsidR="0039554F" w:rsidRPr="00F1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9D"/>
    <w:rsid w:val="0025299D"/>
    <w:rsid w:val="0039554F"/>
    <w:rsid w:val="00397104"/>
    <w:rsid w:val="004F1B12"/>
    <w:rsid w:val="0076437F"/>
    <w:rsid w:val="007705F7"/>
    <w:rsid w:val="00965C80"/>
    <w:rsid w:val="00DC0751"/>
    <w:rsid w:val="00EC0D4F"/>
    <w:rsid w:val="00F1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42BD-FE86-44F0-AF63-DD829EC2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529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29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lisaweis</dc:creator>
  <cp:keywords/>
  <dc:description/>
  <cp:lastModifiedBy>Carolin Lyon</cp:lastModifiedBy>
  <cp:revision>2</cp:revision>
  <dcterms:created xsi:type="dcterms:W3CDTF">2016-03-24T15:13:00Z</dcterms:created>
  <dcterms:modified xsi:type="dcterms:W3CDTF">2016-03-24T15:13:00Z</dcterms:modified>
</cp:coreProperties>
</file>